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D312" w14:textId="2DDCD887" w:rsidR="00357AB8" w:rsidRDefault="00BF0092">
      <w:pPr>
        <w:jc w:val="both"/>
        <w:rPr>
          <w:rFonts w:ascii="Verdana" w:eastAsia="Verdana" w:hAnsi="Verdana" w:cs="Verdana"/>
        </w:rPr>
      </w:pPr>
      <w:r w:rsidRPr="00267682">
        <w:rPr>
          <w:rFonts w:ascii="Verdana" w:eastAsia="Verdana" w:hAnsi="Verdana" w:cs="Verdana"/>
        </w:rPr>
        <w:t>Delib</w:t>
      </w:r>
      <w:r w:rsidR="00FC4E10" w:rsidRPr="00267682">
        <w:rPr>
          <w:rFonts w:ascii="Verdana" w:eastAsia="Verdana" w:hAnsi="Verdana" w:cs="Verdana"/>
        </w:rPr>
        <w:t>era n.</w:t>
      </w:r>
      <w:r w:rsidR="00C5382C" w:rsidRPr="00267682">
        <w:rPr>
          <w:rFonts w:ascii="Verdana" w:eastAsia="Verdana" w:hAnsi="Verdana" w:cs="Verdana"/>
        </w:rPr>
        <w:t xml:space="preserve"> 140</w:t>
      </w:r>
      <w:r w:rsidR="00FC4E10" w:rsidRPr="00267682">
        <w:rPr>
          <w:rFonts w:ascii="Verdana" w:eastAsia="Verdana" w:hAnsi="Verdana" w:cs="Verdana"/>
        </w:rPr>
        <w:t xml:space="preserve"> del Consiglio di Istituto</w:t>
      </w:r>
      <w:r w:rsidRPr="00267682">
        <w:rPr>
          <w:rFonts w:ascii="Verdana" w:eastAsia="Verdana" w:hAnsi="Verdana" w:cs="Verdana"/>
        </w:rPr>
        <w:t xml:space="preserve"> del</w:t>
      </w:r>
      <w:r>
        <w:rPr>
          <w:rFonts w:ascii="Verdana" w:eastAsia="Verdana" w:hAnsi="Verdana" w:cs="Verdana"/>
        </w:rPr>
        <w:t xml:space="preserve"> </w:t>
      </w:r>
      <w:r w:rsidR="00C5382C">
        <w:rPr>
          <w:rFonts w:ascii="Verdana" w:eastAsia="Verdana" w:hAnsi="Verdana" w:cs="Verdana"/>
        </w:rPr>
        <w:t>10/09/2018</w:t>
      </w:r>
    </w:p>
    <w:p w14:paraId="4F7532A1" w14:textId="77777777" w:rsidR="00357AB8" w:rsidRDefault="00BF0092">
      <w:pPr>
        <w:jc w:val="both"/>
        <w:rPr>
          <w:rFonts w:ascii="Verdana" w:eastAsia="Verdana" w:hAnsi="Verdana" w:cs="Verdana"/>
          <w:b/>
          <w:highlight w:val="yellow"/>
        </w:rPr>
      </w:pPr>
      <w:r>
        <w:rPr>
          <w:rFonts w:ascii="Verdana" w:eastAsia="Verdana" w:hAnsi="Verdana" w:cs="Verdana"/>
          <w:b/>
        </w:rPr>
        <w:t>REGOLAMENTO PER L’UTILIZZO DI GOOGLE SUITE FOR EDUCATION (GSE)</w:t>
      </w:r>
      <w:r>
        <w:rPr>
          <w:rFonts w:ascii="Verdana" w:eastAsia="Verdana" w:hAnsi="Verdana" w:cs="Verdana"/>
          <w:b/>
          <w:highlight w:val="yellow"/>
        </w:rPr>
        <w:t xml:space="preserve"> </w:t>
      </w:r>
    </w:p>
    <w:p w14:paraId="5E242334" w14:textId="77777777" w:rsidR="00357AB8" w:rsidRDefault="00BF009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 presente regolamento disciplina l’uso della piattaforma “Google Suite for Education”, attivata dall’Istituto Comprensivo di Villorba e Povegliano come supporto alla didattica. </w:t>
      </w:r>
    </w:p>
    <w:p w14:paraId="2B675E21" w14:textId="77777777" w:rsidR="00357AB8" w:rsidRPr="00975DFF" w:rsidRDefault="00BF0092">
      <w:pPr>
        <w:spacing w:after="0"/>
        <w:jc w:val="both"/>
        <w:rPr>
          <w:rFonts w:ascii="Verdana" w:eastAsia="Verdana" w:hAnsi="Verdana" w:cs="Verdana"/>
        </w:rPr>
      </w:pPr>
      <w:bookmarkStart w:id="0" w:name="_2ezr89etw6gc" w:colFirst="0" w:colLast="0"/>
      <w:bookmarkEnd w:id="0"/>
      <w:r>
        <w:rPr>
          <w:rFonts w:ascii="Verdana" w:eastAsia="Verdana" w:hAnsi="Verdana" w:cs="Verdana"/>
        </w:rPr>
        <w:t xml:space="preserve">La piattaforma GSE è costituita da un insieme di applicazioni tra cui </w:t>
      </w:r>
      <w:r w:rsidR="00975DFF" w:rsidRPr="00975DFF">
        <w:rPr>
          <w:rFonts w:ascii="Verdana" w:eastAsia="Times New Roman" w:hAnsi="Verdana" w:cs="Times New Roman"/>
        </w:rPr>
        <w:t>Gmail (incluso Inbox by Gmail), Calendar, Classroom, Contatti, Drive, Documenti, Moduli, Gruppi, Keep, Fogli, Sites, Presentazioni, Talk/Hangouts, Vault</w:t>
      </w:r>
      <w:r w:rsidRPr="00975DFF">
        <w:rPr>
          <w:rFonts w:ascii="Verdana" w:eastAsia="Verdana" w:hAnsi="Verdana" w:cs="Verdana"/>
        </w:rPr>
        <w:t>.</w:t>
      </w:r>
    </w:p>
    <w:p w14:paraId="3792E278" w14:textId="77777777" w:rsidR="00357AB8" w:rsidRDefault="00357AB8">
      <w:pPr>
        <w:spacing w:after="0"/>
        <w:jc w:val="both"/>
        <w:rPr>
          <w:rFonts w:ascii="Verdana" w:eastAsia="Verdana" w:hAnsi="Verdana" w:cs="Verdana"/>
        </w:rPr>
      </w:pPr>
      <w:bookmarkStart w:id="1" w:name="_khdba1q7srrl" w:colFirst="0" w:colLast="0"/>
      <w:bookmarkEnd w:id="1"/>
    </w:p>
    <w:p w14:paraId="1906DE34" w14:textId="77777777" w:rsidR="00357AB8" w:rsidRDefault="00BF0092">
      <w:pPr>
        <w:jc w:val="both"/>
        <w:rPr>
          <w:rFonts w:ascii="Verdana" w:eastAsia="Verdana" w:hAnsi="Verdana" w:cs="Verdana"/>
        </w:rPr>
      </w:pPr>
      <w:bookmarkStart w:id="2" w:name="_yizbnte6e4j2" w:colFirst="0" w:colLast="0"/>
      <w:bookmarkEnd w:id="2"/>
      <w:r>
        <w:rPr>
          <w:rFonts w:ascii="Verdana" w:eastAsia="Verdana" w:hAnsi="Verdana" w:cs="Verdana"/>
        </w:rPr>
        <w:t>Le funzionalità della GSE sono identiche a quelle degli account Gmail di tipo privato ma la grande differenza è nelle condizioni d’uso.</w:t>
      </w:r>
    </w:p>
    <w:p w14:paraId="378724BE" w14:textId="77777777" w:rsidR="00357AB8" w:rsidRDefault="00BF0092">
      <w:pPr>
        <w:jc w:val="both"/>
        <w:rPr>
          <w:rFonts w:ascii="Verdana" w:eastAsia="Verdana" w:hAnsi="Verdana" w:cs="Verdana"/>
        </w:rPr>
      </w:pPr>
      <w:bookmarkStart w:id="3" w:name="_m1h0yf5ev7fp" w:colFirst="0" w:colLast="0"/>
      <w:bookmarkEnd w:id="3"/>
      <w:r>
        <w:rPr>
          <w:rFonts w:ascii="Verdana" w:eastAsia="Verdana" w:hAnsi="Verdana" w:cs="Verdana"/>
        </w:rPr>
        <w:t xml:space="preserve">Nella GSE la proprietà dei dati rimane in capo all’utente, con totale protezione e privacy e priva di pubblicità, mentre per gli account privati le possibilità di “intromissione” da parte di Google sono numerose. </w:t>
      </w:r>
    </w:p>
    <w:p w14:paraId="56995B2C" w14:textId="77777777" w:rsidR="00357AB8" w:rsidRDefault="00BF009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regolament</w:t>
      </w:r>
      <w:r w:rsidR="00975DFF">
        <w:rPr>
          <w:rFonts w:ascii="Verdana" w:eastAsia="Verdana" w:hAnsi="Verdana" w:cs="Verdana"/>
        </w:rPr>
        <w:t>o si applica a tutti gli utenti</w:t>
      </w:r>
      <w:r>
        <w:rPr>
          <w:rFonts w:ascii="Verdana" w:eastAsia="Verdana" w:hAnsi="Verdana" w:cs="Verdana"/>
        </w:rPr>
        <w:t xml:space="preserve"> titolari di un account: docenti, studenti e personale A.T.A. e la sua accettazione è condizione necessaria per l’attivazione e l’utilizzo dell’account. </w:t>
      </w:r>
    </w:p>
    <w:p w14:paraId="544B9222" w14:textId="0C6B7C8D" w:rsidR="00357AB8" w:rsidRDefault="00BF009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 gli studenti è indispensabile il</w:t>
      </w:r>
      <w:r w:rsidR="00975DFF">
        <w:rPr>
          <w:rFonts w:ascii="Verdana" w:eastAsia="Verdana" w:hAnsi="Verdana" w:cs="Verdana"/>
        </w:rPr>
        <w:t xml:space="preserve"> consenso firmato dai genitori </w:t>
      </w:r>
      <w:r w:rsidR="00FC4E10">
        <w:rPr>
          <w:rFonts w:ascii="Verdana" w:eastAsia="Verdana" w:hAnsi="Verdana" w:cs="Verdana"/>
        </w:rPr>
        <w:t xml:space="preserve">come da </w:t>
      </w:r>
      <w:r w:rsidR="007B715F" w:rsidRPr="00267682">
        <w:rPr>
          <w:rFonts w:ascii="Verdana" w:eastAsia="Verdana" w:hAnsi="Verdana" w:cs="Verdana"/>
        </w:rPr>
        <w:t>delibera</w:t>
      </w:r>
      <w:r w:rsidR="00C5382C" w:rsidRPr="00267682">
        <w:rPr>
          <w:rFonts w:ascii="Verdana" w:eastAsia="Verdana" w:hAnsi="Verdana" w:cs="Verdana"/>
        </w:rPr>
        <w:t xml:space="preserve"> n. 140 del 10/09/2018</w:t>
      </w:r>
      <w:r w:rsidR="00C5382C">
        <w:rPr>
          <w:rFonts w:ascii="Verdana" w:eastAsia="Verdana" w:hAnsi="Verdana" w:cs="Verdana"/>
          <w:highlight w:val="yellow"/>
        </w:rPr>
        <w:t xml:space="preserve">   </w:t>
      </w:r>
    </w:p>
    <w:p w14:paraId="7231F272" w14:textId="77777777" w:rsidR="00357AB8" w:rsidRDefault="00BF009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Copia del regolamento è pubblicata sul sito d’istituto </w:t>
      </w:r>
      <w:hyperlink r:id="rId7">
        <w:r>
          <w:rPr>
            <w:rFonts w:ascii="Verdana" w:eastAsia="Verdana" w:hAnsi="Verdana" w:cs="Verdana"/>
            <w:color w:val="0000FF"/>
            <w:u w:val="single"/>
          </w:rPr>
          <w:t>www.icvillorbapovegliano.it</w:t>
        </w:r>
      </w:hyperlink>
      <w:r>
        <w:rPr>
          <w:rFonts w:ascii="Verdana" w:eastAsia="Verdana" w:hAnsi="Verdana" w:cs="Verdana"/>
        </w:rPr>
        <w:t xml:space="preserve">    </w:t>
      </w:r>
    </w:p>
    <w:p w14:paraId="012F064A" w14:textId="77777777" w:rsidR="00357AB8" w:rsidRDefault="00BF0092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Art. 1 – Definizioni </w:t>
      </w:r>
    </w:p>
    <w:p w14:paraId="0410F690" w14:textId="77777777" w:rsidR="00357AB8" w:rsidRDefault="00BF009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Nel presente regolamento i termini qui sotto elencati hanno il seguente significato: </w:t>
      </w:r>
    </w:p>
    <w:p w14:paraId="19CFB634" w14:textId="77777777" w:rsidR="00357AB8" w:rsidRDefault="00BF0092">
      <w:p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 xml:space="preserve">● </w:t>
      </w:r>
      <w:r>
        <w:rPr>
          <w:rFonts w:ascii="Verdana" w:eastAsia="Verdana" w:hAnsi="Verdana" w:cs="Verdana"/>
          <w:b/>
        </w:rPr>
        <w:t>istituto</w:t>
      </w:r>
      <w:r>
        <w:rPr>
          <w:rFonts w:ascii="Verdana" w:eastAsia="Verdana" w:hAnsi="Verdana" w:cs="Verdana"/>
        </w:rPr>
        <w:t>: Istituto Comprensivo di Villorba e Povegliano;</w:t>
      </w:r>
    </w:p>
    <w:p w14:paraId="508D973A" w14:textId="77777777" w:rsidR="00357AB8" w:rsidRDefault="00BF0092">
      <w:p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 xml:space="preserve">● </w:t>
      </w:r>
      <w:r>
        <w:rPr>
          <w:rFonts w:ascii="Verdana" w:eastAsia="Verdana" w:hAnsi="Verdana" w:cs="Verdana"/>
          <w:b/>
        </w:rPr>
        <w:t>amministratore di sistema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ab/>
        <w:t>il responsabile incaricato dal Dirigente Scolastico per l’amministrazione del servizio;</w:t>
      </w:r>
    </w:p>
    <w:p w14:paraId="62EF7EB1" w14:textId="77777777" w:rsidR="00357AB8" w:rsidRDefault="00A14DFA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 xml:space="preserve">● </w:t>
      </w:r>
      <w:r w:rsidR="00BF0092">
        <w:rPr>
          <w:rFonts w:ascii="Verdana" w:eastAsia="Verdana" w:hAnsi="Verdana" w:cs="Verdana"/>
          <w:b/>
        </w:rPr>
        <w:t>servizio</w:t>
      </w:r>
      <w:r w:rsidR="00BF0092">
        <w:rPr>
          <w:rFonts w:ascii="Verdana" w:eastAsia="Verdana" w:hAnsi="Verdana" w:cs="Verdana"/>
        </w:rPr>
        <w:t>: servizio “Google Suite for Education”, messo a disposizione dalla scuola;</w:t>
      </w:r>
    </w:p>
    <w:p w14:paraId="18DC2A90" w14:textId="77777777" w:rsidR="00357AB8" w:rsidRDefault="00357AB8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51599D1E" w14:textId="77777777" w:rsidR="00357AB8" w:rsidRPr="007B715F" w:rsidRDefault="00BF0092">
      <w:pPr>
        <w:spacing w:after="0" w:line="240" w:lineRule="auto"/>
        <w:jc w:val="both"/>
        <w:rPr>
          <w:rFonts w:ascii="Verdana" w:eastAsia="Verdana" w:hAnsi="Verdana" w:cs="Verdana"/>
          <w:lang w:val="en-GB"/>
        </w:rPr>
      </w:pPr>
      <w:r w:rsidRPr="007B715F">
        <w:rPr>
          <w:rFonts w:ascii="Arial Unicode MS" w:eastAsia="Arial Unicode MS" w:hAnsi="Arial Unicode MS" w:cs="Arial Unicode MS"/>
          <w:lang w:val="en-GB"/>
        </w:rPr>
        <w:t xml:space="preserve">● </w:t>
      </w:r>
      <w:r w:rsidRPr="007B715F">
        <w:rPr>
          <w:rFonts w:ascii="Verdana" w:eastAsia="Verdana" w:hAnsi="Verdana" w:cs="Verdana"/>
          <w:b/>
          <w:lang w:val="en-GB"/>
        </w:rPr>
        <w:t>fornitore</w:t>
      </w:r>
      <w:r w:rsidRPr="007B715F">
        <w:rPr>
          <w:rFonts w:ascii="Verdana" w:eastAsia="Verdana" w:hAnsi="Verdana" w:cs="Verdana"/>
          <w:lang w:val="en-GB"/>
        </w:rPr>
        <w:t>: Google Inc. con sede in 1600 AmphitheatreParkway Mountain View, CA 94043;</w:t>
      </w:r>
    </w:p>
    <w:p w14:paraId="75ED7AB0" w14:textId="77777777" w:rsidR="00357AB8" w:rsidRPr="007B715F" w:rsidRDefault="00357AB8">
      <w:pPr>
        <w:spacing w:after="0" w:line="240" w:lineRule="auto"/>
        <w:jc w:val="both"/>
        <w:rPr>
          <w:rFonts w:ascii="Verdana" w:eastAsia="Verdana" w:hAnsi="Verdana" w:cs="Verdana"/>
          <w:lang w:val="en-GB"/>
        </w:rPr>
      </w:pPr>
    </w:p>
    <w:p w14:paraId="32889645" w14:textId="77777777" w:rsidR="00357AB8" w:rsidRDefault="00BF0092">
      <w:pPr>
        <w:spacing w:line="240" w:lineRule="auto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 xml:space="preserve">● </w:t>
      </w:r>
      <w:r>
        <w:rPr>
          <w:rFonts w:ascii="Verdana" w:eastAsia="Verdana" w:hAnsi="Verdana" w:cs="Verdana"/>
          <w:b/>
        </w:rPr>
        <w:t>utente</w:t>
      </w:r>
      <w:r>
        <w:rPr>
          <w:rFonts w:ascii="Verdana" w:eastAsia="Verdana" w:hAnsi="Verdana" w:cs="Verdana"/>
        </w:rPr>
        <w:t>:</w:t>
      </w:r>
      <w:r w:rsidR="006E3C09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colui che utilizza un account del servizio;</w:t>
      </w:r>
    </w:p>
    <w:p w14:paraId="3CF990EF" w14:textId="77777777" w:rsidR="00357AB8" w:rsidRPr="006E3C09" w:rsidRDefault="00BF0092" w:rsidP="006E3C09">
      <w:pPr>
        <w:spacing w:line="240" w:lineRule="auto"/>
        <w:rPr>
          <w:rFonts w:ascii="Verdana" w:eastAsia="Verdana" w:hAnsi="Verdana" w:cs="Verdana"/>
        </w:rPr>
      </w:pPr>
      <w:r w:rsidRPr="006E3C09">
        <w:rPr>
          <w:rFonts w:ascii="Verdana" w:eastAsia="Verdana" w:hAnsi="Verdana" w:cs="Verdana"/>
        </w:rPr>
        <w:t xml:space="preserve">● </w:t>
      </w:r>
      <w:r w:rsidRPr="006E3C09">
        <w:rPr>
          <w:rFonts w:ascii="Verdana" w:eastAsia="Verdana" w:hAnsi="Verdana" w:cs="Verdana"/>
          <w:b/>
        </w:rPr>
        <w:t>account</w:t>
      </w:r>
      <w:r w:rsidRPr="006E3C09">
        <w:rPr>
          <w:rFonts w:ascii="Verdana" w:eastAsia="Verdana" w:hAnsi="Verdana" w:cs="Verdana"/>
        </w:rPr>
        <w:t>:</w:t>
      </w:r>
      <w:r w:rsidR="006E3C09">
        <w:rPr>
          <w:rFonts w:ascii="Verdana" w:eastAsia="Verdana" w:hAnsi="Verdana" w:cs="Verdana"/>
        </w:rPr>
        <w:t xml:space="preserve"> </w:t>
      </w:r>
      <w:r w:rsidRPr="006E3C09">
        <w:rPr>
          <w:rFonts w:ascii="Verdana" w:eastAsia="Verdana" w:hAnsi="Verdana" w:cs="Verdana"/>
        </w:rPr>
        <w:t xml:space="preserve">insieme di funzionalità̀, applicativi, strumenti e contenuti attribuiti ad un nome utente con le credenziali di accesso.  </w:t>
      </w:r>
    </w:p>
    <w:p w14:paraId="4512B4C4" w14:textId="52344E09" w:rsidR="00357AB8" w:rsidRDefault="00357AB8">
      <w:pPr>
        <w:rPr>
          <w:rFonts w:ascii="Verdana" w:eastAsia="Verdana" w:hAnsi="Verdana" w:cs="Verdana"/>
          <w:b/>
        </w:rPr>
      </w:pPr>
    </w:p>
    <w:p w14:paraId="79AD9506" w14:textId="77777777" w:rsidR="00357AB8" w:rsidRDefault="00BF0092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Art. 2 – Natura e finalità del servizio</w:t>
      </w:r>
    </w:p>
    <w:p w14:paraId="133AEE82" w14:textId="77777777" w:rsidR="00357AB8" w:rsidRDefault="00BF0092">
      <w:pPr>
        <w:numPr>
          <w:ilvl w:val="0"/>
          <w:numId w:val="2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 servizio consiste nell’accesso agli applicativi della GSE del fornitore. </w:t>
      </w:r>
    </w:p>
    <w:p w14:paraId="56DCB749" w14:textId="77777777" w:rsidR="00357AB8" w:rsidRDefault="00BF0092">
      <w:pPr>
        <w:numPr>
          <w:ilvl w:val="0"/>
          <w:numId w:val="2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Ogni utente avrà a disposizione una casella di posta elettronica che permette di utilizzare tutti i servizi aggiuntivi di GSE (Google Drive, Documenti Google, Moduli, Google Classroom ecc.) senza la necessità di procedere ad alcuna installazione per la loro funzionalità. </w:t>
      </w:r>
    </w:p>
    <w:p w14:paraId="6C703EFD" w14:textId="77777777" w:rsidR="00357AB8" w:rsidRDefault="00BF0092">
      <w:pPr>
        <w:numPr>
          <w:ilvl w:val="0"/>
          <w:numId w:val="2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servizio è inteso come supporto alla didattica e ai servizi correlati con le attività scolastiche in generale.</w:t>
      </w:r>
    </w:p>
    <w:p w14:paraId="292D5717" w14:textId="77777777" w:rsidR="00357AB8" w:rsidRDefault="00BF0092">
      <w:pPr>
        <w:numPr>
          <w:ilvl w:val="0"/>
          <w:numId w:val="2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Gli account creati devono essere usati esclusivamente per attività scolastica</w:t>
      </w:r>
      <w:r w:rsidR="00A14DFA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  </w:t>
      </w:r>
    </w:p>
    <w:p w14:paraId="4B72C57A" w14:textId="77777777" w:rsidR="000E7E8F" w:rsidRDefault="000E7E8F" w:rsidP="000E7E8F">
      <w:pPr>
        <w:ind w:left="720"/>
        <w:contextualSpacing/>
        <w:jc w:val="both"/>
        <w:rPr>
          <w:rFonts w:ascii="Verdana" w:eastAsia="Verdana" w:hAnsi="Verdana" w:cs="Verdana"/>
        </w:rPr>
      </w:pPr>
    </w:p>
    <w:p w14:paraId="0D0EB509" w14:textId="77777777" w:rsidR="00357AB8" w:rsidRDefault="00BF0092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Art. 3 – Soggetti che possono accedere al servizio in qualità di utenti</w:t>
      </w:r>
    </w:p>
    <w:p w14:paraId="0843DA56" w14:textId="77777777" w:rsidR="00357AB8" w:rsidRDefault="00BF0092">
      <w:pP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 credenziali per l’accesso saranno fornite dall’Amministratore di sistema o da un suo delegato ai seguenti utenti:</w:t>
      </w:r>
    </w:p>
    <w:p w14:paraId="2E1BD455" w14:textId="77777777" w:rsidR="00357AB8" w:rsidRPr="007A3DAE" w:rsidRDefault="00BF0092">
      <w:pPr>
        <w:numPr>
          <w:ilvl w:val="0"/>
          <w:numId w:val="1"/>
        </w:numPr>
        <w:spacing w:after="0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u w:val="single"/>
        </w:rPr>
        <w:t>docenti e personale A.T.A</w:t>
      </w:r>
      <w:r>
        <w:rPr>
          <w:rFonts w:ascii="Verdana" w:eastAsia="Verdana" w:hAnsi="Verdana" w:cs="Verdana"/>
        </w:rPr>
        <w:t xml:space="preserve">. </w:t>
      </w:r>
      <w:r w:rsidR="00FC4E10">
        <w:rPr>
          <w:rFonts w:ascii="Verdana" w:eastAsia="Verdana" w:hAnsi="Verdana" w:cs="Verdana"/>
        </w:rPr>
        <w:t xml:space="preserve">a tempo indeterminato e </w:t>
      </w:r>
      <w:r>
        <w:rPr>
          <w:rFonts w:ascii="Verdana" w:eastAsia="Verdana" w:hAnsi="Verdana" w:cs="Verdana"/>
        </w:rPr>
        <w:t>determinato</w:t>
      </w:r>
      <w:r w:rsidR="00FC4E10">
        <w:rPr>
          <w:rFonts w:ascii="Verdana" w:eastAsia="Verdana" w:hAnsi="Verdana" w:cs="Verdana"/>
        </w:rPr>
        <w:t xml:space="preserve"> non inferiore a 30 giorni </w:t>
      </w:r>
      <w:r>
        <w:rPr>
          <w:rFonts w:ascii="Verdana" w:eastAsia="Verdana" w:hAnsi="Verdana" w:cs="Verdana"/>
        </w:rPr>
        <w:t xml:space="preserve">al momento dell’assunzione </w:t>
      </w:r>
      <w:r w:rsidRPr="007A3DAE">
        <w:rPr>
          <w:rFonts w:ascii="Verdana" w:eastAsia="Verdana" w:hAnsi="Verdana" w:cs="Verdana"/>
          <w:i/>
        </w:rPr>
        <w:t xml:space="preserve">fino al termine dell’attività lavorativa presso l’Istituto. </w:t>
      </w:r>
    </w:p>
    <w:p w14:paraId="7CAD9877" w14:textId="1B9A20DA" w:rsidR="00357AB8" w:rsidRDefault="00A14DFA">
      <w:pPr>
        <w:numPr>
          <w:ilvl w:val="0"/>
          <w:numId w:val="1"/>
        </w:numPr>
        <w:spacing w:after="0"/>
        <w:jc w:val="both"/>
        <w:rPr>
          <w:rFonts w:ascii="Verdana" w:eastAsia="Verdana" w:hAnsi="Verdana" w:cs="Verdana"/>
        </w:rPr>
      </w:pPr>
      <w:r w:rsidRPr="00A14DFA">
        <w:rPr>
          <w:rFonts w:ascii="Verdana" w:eastAsia="Verdana" w:hAnsi="Verdana" w:cs="Verdana"/>
          <w:u w:val="single"/>
        </w:rPr>
        <w:t>Studenti</w:t>
      </w:r>
      <w:r>
        <w:rPr>
          <w:rFonts w:ascii="Verdana" w:eastAsia="Verdana" w:hAnsi="Verdana" w:cs="Verdana"/>
        </w:rPr>
        <w:t xml:space="preserve"> </w:t>
      </w:r>
      <w:r w:rsidR="00BF0092" w:rsidRPr="00A14DFA">
        <w:rPr>
          <w:rFonts w:ascii="Verdana" w:eastAsia="Verdana" w:hAnsi="Verdana" w:cs="Verdana"/>
        </w:rPr>
        <w:t>delle</w:t>
      </w:r>
      <w:r w:rsidR="00BF0092">
        <w:rPr>
          <w:rFonts w:ascii="Verdana" w:eastAsia="Verdana" w:hAnsi="Verdana" w:cs="Verdana"/>
        </w:rPr>
        <w:t xml:space="preserve"> classi della scuola Primaria e studenti della Scuola Secondaria di I grado che richiedono la creazione di un account in ogni momento, previa compilazione del</w:t>
      </w:r>
      <w:r w:rsidR="00FC4E10">
        <w:rPr>
          <w:rFonts w:ascii="Verdana" w:eastAsia="Verdana" w:hAnsi="Verdana" w:cs="Verdana"/>
        </w:rPr>
        <w:t xml:space="preserve"> modulo di consenso firmato da entrambi i </w:t>
      </w:r>
      <w:r w:rsidR="00BF0092">
        <w:rPr>
          <w:rFonts w:ascii="Verdana" w:eastAsia="Verdana" w:hAnsi="Verdana" w:cs="Verdana"/>
        </w:rPr>
        <w:t>genitori</w:t>
      </w:r>
      <w:r w:rsidR="00FC4E10">
        <w:rPr>
          <w:rFonts w:ascii="Verdana" w:eastAsia="Verdana" w:hAnsi="Verdana" w:cs="Verdana"/>
        </w:rPr>
        <w:t>/tutori</w:t>
      </w:r>
      <w:r w:rsidR="00FC4E10">
        <w:rPr>
          <w:rFonts w:ascii="Verdana" w:eastAsia="Verdana" w:hAnsi="Verdana" w:cs="Verdana"/>
          <w:i/>
        </w:rPr>
        <w:t xml:space="preserve"> </w:t>
      </w:r>
      <w:r w:rsidR="00FC4E10">
        <w:rPr>
          <w:rFonts w:ascii="Verdana" w:eastAsia="Verdana" w:hAnsi="Verdana" w:cs="Verdana"/>
        </w:rPr>
        <w:t xml:space="preserve">(scaricabile </w:t>
      </w:r>
      <w:r w:rsidR="004F60A2">
        <w:rPr>
          <w:rFonts w:ascii="Verdana" w:eastAsia="Verdana" w:hAnsi="Verdana" w:cs="Verdana"/>
        </w:rPr>
        <w:t>dal sito dell’Istituto</w:t>
      </w:r>
      <w:r w:rsidR="0039231D">
        <w:rPr>
          <w:rFonts w:ascii="Verdana" w:eastAsia="Verdana" w:hAnsi="Verdana" w:cs="Verdana"/>
        </w:rPr>
        <w:t xml:space="preserve">). </w:t>
      </w:r>
      <w:r w:rsidR="00BF0092" w:rsidRPr="00A14DFA">
        <w:rPr>
          <w:rFonts w:ascii="Verdana" w:eastAsia="Verdana" w:hAnsi="Verdana" w:cs="Verdana"/>
          <w:i/>
        </w:rPr>
        <w:t>Il servizio sarà fruibile fino al termine del percorso di studi presso l’Istituto.</w:t>
      </w:r>
      <w:r w:rsidR="00BF0092">
        <w:rPr>
          <w:rFonts w:ascii="Verdana" w:eastAsia="Verdana" w:hAnsi="Verdana" w:cs="Verdana"/>
        </w:rPr>
        <w:t xml:space="preserve"> </w:t>
      </w:r>
    </w:p>
    <w:p w14:paraId="2ABF1A66" w14:textId="77777777" w:rsidR="00357AB8" w:rsidRDefault="00BF0092">
      <w:pPr>
        <w:numPr>
          <w:ilvl w:val="0"/>
          <w:numId w:val="1"/>
        </w:numPr>
        <w:spacing w:after="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Altre categorie di utenti</w:t>
      </w:r>
      <w:r>
        <w:rPr>
          <w:rFonts w:ascii="Verdana" w:eastAsia="Verdana" w:hAnsi="Verdana" w:cs="Verdana"/>
        </w:rPr>
        <w:t xml:space="preserve"> possono richiedere la creazione di un account, sempre in relazione alle necessità didattiche o di servizio; in questo caso l’accoglimento della domanda è a insindacabile giudizio del responsabile Dirigente Scolastico.  </w:t>
      </w:r>
    </w:p>
    <w:p w14:paraId="006476A0" w14:textId="77777777" w:rsidR="00357AB8" w:rsidRDefault="00357AB8">
      <w:pPr>
        <w:jc w:val="both"/>
        <w:rPr>
          <w:rFonts w:ascii="Verdana" w:eastAsia="Verdana" w:hAnsi="Verdana" w:cs="Verdana"/>
        </w:rPr>
      </w:pPr>
    </w:p>
    <w:p w14:paraId="29279B1D" w14:textId="77777777" w:rsidR="00357AB8" w:rsidRDefault="00BF0092">
      <w:pPr>
        <w:rPr>
          <w:rFonts w:ascii="Verdana" w:eastAsia="Verdana" w:hAnsi="Verdana" w:cs="Verdana"/>
          <w:b/>
          <w:highlight w:val="yellow"/>
        </w:rPr>
      </w:pPr>
      <w:r>
        <w:rPr>
          <w:rFonts w:ascii="Verdana" w:eastAsia="Verdana" w:hAnsi="Verdana" w:cs="Verdana"/>
          <w:b/>
        </w:rPr>
        <w:t>Art. 4 – Condizioni di utilizzo</w:t>
      </w:r>
      <w:r>
        <w:rPr>
          <w:rFonts w:ascii="Verdana" w:eastAsia="Verdana" w:hAnsi="Verdana" w:cs="Verdana"/>
          <w:b/>
          <w:highlight w:val="yellow"/>
        </w:rPr>
        <w:t xml:space="preserve"> </w:t>
      </w:r>
    </w:p>
    <w:p w14:paraId="6F7669D8" w14:textId="77777777" w:rsidR="00357AB8" w:rsidRDefault="00BF0092">
      <w:pPr>
        <w:numPr>
          <w:ilvl w:val="0"/>
          <w:numId w:val="5"/>
        </w:numPr>
        <w:spacing w:after="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Per tutti gli utenti l’attivazione del servizio è subordinata all’accettazione esplicita del presente Regolamento. </w:t>
      </w:r>
    </w:p>
    <w:p w14:paraId="2CC7888B" w14:textId="77777777" w:rsidR="00357AB8" w:rsidRDefault="00BF0092">
      <w:pPr>
        <w:numPr>
          <w:ilvl w:val="0"/>
          <w:numId w:val="5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L’utente può accedere direttamente al suo account istituzi</w:t>
      </w:r>
      <w:r w:rsidR="006E3C09">
        <w:rPr>
          <w:rFonts w:ascii="Verdana" w:eastAsia="Verdana" w:hAnsi="Verdana" w:cs="Verdana"/>
        </w:rPr>
        <w:t xml:space="preserve">onale collegandosi a Google.it </w:t>
      </w:r>
      <w:r w:rsidR="00497BBA">
        <w:rPr>
          <w:rFonts w:ascii="Verdana" w:eastAsia="Verdana" w:hAnsi="Verdana" w:cs="Verdana"/>
        </w:rPr>
        <w:t>inserendo:</w:t>
      </w:r>
    </w:p>
    <w:p w14:paraId="7DCE06BF" w14:textId="5D29ACCE" w:rsidR="00A14DFA" w:rsidRDefault="00A14DFA" w:rsidP="00A14DFA">
      <w:pPr>
        <w:spacing w:after="0"/>
        <w:ind w:firstLine="720"/>
        <w:jc w:val="both"/>
        <w:rPr>
          <w:rFonts w:ascii="Verdana" w:eastAsia="Verdana" w:hAnsi="Verdana" w:cs="Verdana"/>
        </w:rPr>
      </w:pPr>
      <w:r w:rsidRPr="00497BBA">
        <w:rPr>
          <w:rFonts w:ascii="Verdana" w:eastAsia="Verdana" w:hAnsi="Verdana" w:cs="Verdana"/>
          <w:i/>
        </w:rPr>
        <w:t>nome utente</w:t>
      </w:r>
      <w:r>
        <w:rPr>
          <w:rFonts w:ascii="Verdana" w:eastAsia="Verdana" w:hAnsi="Verdana" w:cs="Verdana"/>
        </w:rPr>
        <w:t>: nome</w:t>
      </w:r>
      <w:r w:rsidR="00BF0092">
        <w:rPr>
          <w:rFonts w:ascii="Verdana" w:eastAsia="Verdana" w:hAnsi="Verdana" w:cs="Verdana"/>
        </w:rPr>
        <w:t>cognome@icvillorbapovegliano.</w:t>
      </w:r>
      <w:r w:rsidR="001963A0">
        <w:rPr>
          <w:rFonts w:ascii="Verdana" w:eastAsia="Verdana" w:hAnsi="Verdana" w:cs="Verdana"/>
        </w:rPr>
        <w:t>edu.</w:t>
      </w:r>
      <w:r w:rsidR="00BF0092">
        <w:rPr>
          <w:rFonts w:ascii="Verdana" w:eastAsia="Verdana" w:hAnsi="Verdana" w:cs="Verdana"/>
        </w:rPr>
        <w:t xml:space="preserve">it </w:t>
      </w:r>
    </w:p>
    <w:p w14:paraId="63E5CDD0" w14:textId="77777777" w:rsidR="00357AB8" w:rsidRDefault="006E3C09" w:rsidP="00A14DFA">
      <w:pPr>
        <w:spacing w:after="0"/>
        <w:ind w:left="720"/>
        <w:jc w:val="both"/>
        <w:rPr>
          <w:rFonts w:ascii="Verdana" w:eastAsia="Verdana" w:hAnsi="Verdana" w:cs="Verdana"/>
        </w:rPr>
      </w:pPr>
      <w:r w:rsidRPr="00497BBA">
        <w:rPr>
          <w:rFonts w:ascii="Verdana" w:eastAsia="Verdana" w:hAnsi="Verdana" w:cs="Verdana"/>
          <w:i/>
        </w:rPr>
        <w:t>password</w:t>
      </w:r>
      <w:r>
        <w:rPr>
          <w:rFonts w:ascii="Verdana" w:eastAsia="Verdana" w:hAnsi="Verdana" w:cs="Verdana"/>
        </w:rPr>
        <w:t xml:space="preserve">: </w:t>
      </w:r>
      <w:r w:rsidR="00BF0092">
        <w:rPr>
          <w:rFonts w:ascii="Verdana" w:eastAsia="Verdana" w:hAnsi="Verdana" w:cs="Verdana"/>
        </w:rPr>
        <w:t xml:space="preserve">fornita inizialmente dall’Amministratore o dai suoi delegati che sarà necessario modificare al primo accesso. </w:t>
      </w:r>
    </w:p>
    <w:p w14:paraId="02158B4B" w14:textId="77777777" w:rsidR="00357AB8" w:rsidRDefault="00BF0092">
      <w:pPr>
        <w:numPr>
          <w:ilvl w:val="0"/>
          <w:numId w:val="5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Gli account fanno parte del dominio icvillorbapovegliano.</w:t>
      </w:r>
      <w:r w:rsidR="00497BBA">
        <w:rPr>
          <w:rFonts w:ascii="Verdana" w:eastAsia="Verdana" w:hAnsi="Verdana" w:cs="Verdana"/>
        </w:rPr>
        <w:t>it</w:t>
      </w:r>
      <w:r>
        <w:rPr>
          <w:rFonts w:ascii="Verdana" w:eastAsia="Verdana" w:hAnsi="Verdana" w:cs="Verdana"/>
        </w:rPr>
        <w:t xml:space="preserve"> di cui l’Istituto è proprietario. </w:t>
      </w:r>
    </w:p>
    <w:p w14:paraId="0F8D70D9" w14:textId="77777777" w:rsidR="00357AB8" w:rsidRDefault="00BF0092">
      <w:pPr>
        <w:numPr>
          <w:ilvl w:val="0"/>
          <w:numId w:val="5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L’utente potrà cambiare in ogni momento la password di accesso. </w:t>
      </w:r>
    </w:p>
    <w:p w14:paraId="402EFBF1" w14:textId="77777777" w:rsidR="00357AB8" w:rsidRDefault="00BF0092">
      <w:pPr>
        <w:numPr>
          <w:ilvl w:val="0"/>
          <w:numId w:val="5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Nel caso di smarrimento della password, l’utente potrà rivolgersi direttamente all’Amministratore o ai suoi delegati.</w:t>
      </w:r>
    </w:p>
    <w:p w14:paraId="6584257D" w14:textId="62D463DF" w:rsidR="000E7E8F" w:rsidRDefault="000E7E8F" w:rsidP="000E7E8F">
      <w:pPr>
        <w:ind w:left="720"/>
        <w:contextualSpacing/>
        <w:jc w:val="both"/>
        <w:rPr>
          <w:rFonts w:ascii="Verdana" w:eastAsia="Verdana" w:hAnsi="Verdana" w:cs="Verdana"/>
        </w:rPr>
      </w:pPr>
    </w:p>
    <w:p w14:paraId="0908467F" w14:textId="77777777" w:rsidR="00845746" w:rsidRDefault="00845746" w:rsidP="000E7E8F">
      <w:pPr>
        <w:ind w:left="720"/>
        <w:contextualSpacing/>
        <w:jc w:val="both"/>
        <w:rPr>
          <w:rFonts w:ascii="Verdana" w:eastAsia="Verdana" w:hAnsi="Verdana" w:cs="Verdana"/>
        </w:rPr>
      </w:pPr>
    </w:p>
    <w:p w14:paraId="199F1D8E" w14:textId="77777777" w:rsidR="00357AB8" w:rsidRDefault="00BF009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5 – Norme di utilizzo</w:t>
      </w:r>
    </w:p>
    <w:p w14:paraId="083D8EB5" w14:textId="77777777" w:rsidR="00357AB8" w:rsidRDefault="00BF0092">
      <w:pPr>
        <w:numPr>
          <w:ilvl w:val="0"/>
          <w:numId w:val="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Ogni account è associato ad una persona fisica ed è perciò strettamente personale. Le credenziali di accesso non possono, per nessun motivo, essere comunicate ad altre persone, né cedute a terzi.</w:t>
      </w:r>
    </w:p>
    <w:p w14:paraId="3C98591F" w14:textId="77777777" w:rsidR="00357AB8" w:rsidRDefault="00565E4E">
      <w:pPr>
        <w:numPr>
          <w:ilvl w:val="0"/>
          <w:numId w:val="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L’u</w:t>
      </w:r>
      <w:r w:rsidR="00BF0092">
        <w:rPr>
          <w:rFonts w:ascii="Verdana" w:eastAsia="Verdana" w:hAnsi="Verdana" w:cs="Verdana"/>
        </w:rPr>
        <w:t>tente accetta pertanto di essere riconosciuto quale autore dei messaggi inviati dal suo account e di essere il ricevente dei messaggi spediti al suo account.</w:t>
      </w:r>
    </w:p>
    <w:p w14:paraId="3B9FC9E9" w14:textId="77777777" w:rsidR="00357AB8" w:rsidRDefault="00BF0092">
      <w:pPr>
        <w:numPr>
          <w:ilvl w:val="0"/>
          <w:numId w:val="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L’utente s’impegna ad utilizzare l’account esclusivamente per le finalità indicate al precedente Art.2C. </w:t>
      </w:r>
    </w:p>
    <w:p w14:paraId="7C11CCB4" w14:textId="77777777" w:rsidR="00357AB8" w:rsidRDefault="00BF0092">
      <w:pPr>
        <w:numPr>
          <w:ilvl w:val="0"/>
          <w:numId w:val="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L’utente s’impegna a non utilizzare il servizio per effettuare azioni e/o comunicazioni che arrechino danni o turbative alla rete o a terzi utenti o che violino le leggi ed i regolamenti d’Istituto vigenti. </w:t>
      </w:r>
    </w:p>
    <w:p w14:paraId="51E70628" w14:textId="77777777" w:rsidR="00357AB8" w:rsidRDefault="00BF0092">
      <w:pPr>
        <w:numPr>
          <w:ilvl w:val="0"/>
          <w:numId w:val="3"/>
        </w:numPr>
        <w:contextualSpacing/>
        <w:jc w:val="both"/>
        <w:rPr>
          <w:rFonts w:ascii="Verdana" w:eastAsia="Verdana" w:hAnsi="Verdana" w:cs="Verdana"/>
        </w:rPr>
      </w:pPr>
      <w:r w:rsidRPr="00565E4E">
        <w:rPr>
          <w:rFonts w:ascii="Verdana" w:eastAsia="Verdana" w:hAnsi="Verdana" w:cs="Verdana"/>
        </w:rPr>
        <w:t>Egli s’impegna anche a rispettare le regole che disciplinano il comportamento nel rapportarsi con altri utenti e a non ledere i diritti e la dignità̀ delle persone.</w:t>
      </w:r>
    </w:p>
    <w:p w14:paraId="26E4149C" w14:textId="77777777" w:rsidR="00357AB8" w:rsidRDefault="00BF0092" w:rsidP="00565E4E">
      <w:pPr>
        <w:numPr>
          <w:ilvl w:val="0"/>
          <w:numId w:val="3"/>
        </w:numPr>
        <w:ind w:left="709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L’utente s’impegna a non trasmettere o condividere informazioni che possano presentare forme o contenuti di carattere pornografico, osceno, blasfemo, diffamatorio o contrario all'ordine pubblico o alle leggi vigenti in materia civile, penale ed amministrativa. </w:t>
      </w:r>
    </w:p>
    <w:p w14:paraId="16F7639D" w14:textId="77777777" w:rsidR="00357AB8" w:rsidRDefault="00BF0092">
      <w:pPr>
        <w:numPr>
          <w:ilvl w:val="0"/>
          <w:numId w:val="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È vietato immettere in rete materiale che violi diritti d'autore, o altri diritti di proprietà intellettuale o industriale o che costituisca concorrenza sleale. </w:t>
      </w:r>
    </w:p>
    <w:p w14:paraId="2BB547B1" w14:textId="77777777" w:rsidR="00357AB8" w:rsidRDefault="00BF0092">
      <w:pPr>
        <w:numPr>
          <w:ilvl w:val="0"/>
          <w:numId w:val="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L’utente s’impegna a non procedere all'invio massivo di mail non richieste (spam). </w:t>
      </w:r>
    </w:p>
    <w:p w14:paraId="648C19FB" w14:textId="77777777" w:rsidR="00357AB8" w:rsidRDefault="00BF0092">
      <w:pPr>
        <w:numPr>
          <w:ilvl w:val="0"/>
          <w:numId w:val="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L’utente s’impegna a non divulgare messaggi di natura ripetitiva (“catene di S. Antonio”), anche quando il contenuto sia volto a segnalare presunti o veri allarmi (esempio: segnalazioni di virus); a fronte di tale evenienza, l’utente è tenuto a segnalarla all’Amministratore o ai suoi delegati. </w:t>
      </w:r>
    </w:p>
    <w:p w14:paraId="6DCD935D" w14:textId="77777777" w:rsidR="00357AB8" w:rsidRDefault="00BF0092">
      <w:pPr>
        <w:numPr>
          <w:ilvl w:val="0"/>
          <w:numId w:val="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L’utente s’impegna a non fare pubblicità, a non trasmettere o rendere disponibile attraverso il proprio account qualsiasi tipo di software, prodotto o servizio che violi il presente regolamento o la legge vigente.</w:t>
      </w:r>
    </w:p>
    <w:p w14:paraId="029B472F" w14:textId="77777777" w:rsidR="000E7E8F" w:rsidRDefault="00BF0092">
      <w:pPr>
        <w:numPr>
          <w:ilvl w:val="0"/>
          <w:numId w:val="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L’utente è responsabile delle azioni compiute tramite il suo account e pertanto esonera l’Istituto da ogni pretesa o azione che dovesse essere rivolta all’Istituto medesimo da qualunque soggetto, in conseguenza di un uso improprio. </w:t>
      </w:r>
    </w:p>
    <w:p w14:paraId="1A0674DF" w14:textId="77777777" w:rsidR="00357AB8" w:rsidRDefault="00BF0092" w:rsidP="000E7E8F">
      <w:pPr>
        <w:ind w:left="72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14:paraId="04BE5B98" w14:textId="77777777" w:rsidR="00357AB8" w:rsidRDefault="00BF0092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Art. 6 Comunicazioni Istituzionali  </w:t>
      </w:r>
    </w:p>
    <w:p w14:paraId="15CC92C4" w14:textId="7BAC2667" w:rsidR="00357AB8" w:rsidRDefault="00BF0092">
      <w:pPr>
        <w:jc w:val="both"/>
        <w:rPr>
          <w:rFonts w:ascii="Verdana" w:eastAsia="Verdana" w:hAnsi="Verdana" w:cs="Verdana"/>
          <w:color w:val="FF0000"/>
        </w:rPr>
      </w:pPr>
      <w:r w:rsidRPr="00267682">
        <w:rPr>
          <w:rFonts w:ascii="Verdana" w:eastAsia="Verdana" w:hAnsi="Verdana" w:cs="Verdana"/>
        </w:rPr>
        <w:t xml:space="preserve">I docenti e il personale ATA si impegnano a consultare </w:t>
      </w:r>
      <w:r w:rsidR="00C5382C">
        <w:rPr>
          <w:rFonts w:ascii="Verdana" w:eastAsia="Verdana" w:hAnsi="Verdana" w:cs="Verdana"/>
        </w:rPr>
        <w:t>la casella di posta elettronica di servizio secondo le modalità stabilite nella contrattazione integrativa di istituto.</w:t>
      </w:r>
    </w:p>
    <w:p w14:paraId="642713B0" w14:textId="1295E7F8" w:rsidR="00565E4E" w:rsidRDefault="00565E4E">
      <w:pPr>
        <w:rPr>
          <w:rFonts w:ascii="Verdana" w:eastAsia="Verdana" w:hAnsi="Verdana" w:cs="Verdana"/>
          <w:b/>
        </w:rPr>
      </w:pPr>
    </w:p>
    <w:p w14:paraId="1BF0D828" w14:textId="77777777" w:rsidR="00267682" w:rsidRDefault="00267682">
      <w:pPr>
        <w:rPr>
          <w:rFonts w:ascii="Verdana" w:eastAsia="Verdana" w:hAnsi="Verdana" w:cs="Verdana"/>
          <w:b/>
        </w:rPr>
      </w:pPr>
    </w:p>
    <w:p w14:paraId="4A2B2067" w14:textId="77777777" w:rsidR="00CB6E05" w:rsidRDefault="00CB6E05">
      <w:pPr>
        <w:rPr>
          <w:rFonts w:ascii="Verdana" w:eastAsia="Verdana" w:hAnsi="Verdana" w:cs="Verdana"/>
          <w:b/>
        </w:rPr>
      </w:pPr>
    </w:p>
    <w:p w14:paraId="7386E49C" w14:textId="77777777" w:rsidR="00CB6E05" w:rsidRDefault="00CB6E05">
      <w:pPr>
        <w:rPr>
          <w:rFonts w:ascii="Verdana" w:eastAsia="Verdana" w:hAnsi="Verdana" w:cs="Verdana"/>
          <w:b/>
        </w:rPr>
      </w:pPr>
    </w:p>
    <w:p w14:paraId="18FD22AB" w14:textId="77777777" w:rsidR="00357AB8" w:rsidRDefault="00BF0092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Art. 7 Norme finali  </w:t>
      </w:r>
    </w:p>
    <w:p w14:paraId="4227C679" w14:textId="77777777" w:rsidR="00357AB8" w:rsidRDefault="00BF0092">
      <w:pPr>
        <w:numPr>
          <w:ilvl w:val="0"/>
          <w:numId w:val="4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 caso di violazione delle norme stabilite nel presente regolamento, l’Istituto nella persona del suo rappresentante legale, il Dirigente Scolastico, potrà sospendere l’account dell’utente o revocarlo definitivamente senza alcun preavviso e senza alcun addebito a suo carico e fatta salva ogni altra azione di rivalsa nei confronti dei responsabili di dette violazioni.  </w:t>
      </w:r>
    </w:p>
    <w:p w14:paraId="0AF5ED52" w14:textId="77777777" w:rsidR="00357AB8" w:rsidRDefault="00BF0092">
      <w:pPr>
        <w:numPr>
          <w:ilvl w:val="0"/>
          <w:numId w:val="4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L’Amministratore ha accesso a qualsiasi dato memorizzato negli account creati, inclusa la mail. Pertanto, in caso di attività anomale o segnalazioni relative a presunte violazioni del presente Regolamento, l’Amministratore si riserva la possibilità di controllare il contenuto degli account. Per maggiori informazioni si rinvia al link: </w:t>
      </w:r>
      <w:hyperlink r:id="rId8">
        <w:r>
          <w:rPr>
            <w:rFonts w:ascii="Verdana" w:eastAsia="Verdana" w:hAnsi="Verdana" w:cs="Verdana"/>
            <w:color w:val="1155CC"/>
            <w:u w:val="single"/>
          </w:rPr>
          <w:t>h</w:t>
        </w:r>
      </w:hyperlink>
      <w:hyperlink r:id="rId9">
        <w:r>
          <w:rPr>
            <w:rFonts w:ascii="Verdana" w:eastAsia="Verdana" w:hAnsi="Verdana" w:cs="Verdana"/>
            <w:color w:val="1155CC"/>
            <w:u w:val="single"/>
          </w:rPr>
          <w:t>ttps://support.google.com/accounts/answer/181692?hl=it</w:t>
        </w:r>
      </w:hyperlink>
      <w:hyperlink r:id="rId10">
        <w:r>
          <w:rPr>
            <w:rFonts w:ascii="Verdana" w:eastAsia="Verdana" w:hAnsi="Verdana" w:cs="Verdana"/>
            <w:color w:val="1155CC"/>
            <w:u w:val="single"/>
          </w:rPr>
          <w:t xml:space="preserve"> </w:t>
        </w:r>
      </w:hyperlink>
    </w:p>
    <w:p w14:paraId="179E22B5" w14:textId="77777777" w:rsidR="00357AB8" w:rsidRDefault="00BF0092">
      <w:pPr>
        <w:numPr>
          <w:ilvl w:val="0"/>
          <w:numId w:val="4"/>
        </w:numPr>
        <w:contextualSpacing/>
        <w:jc w:val="both"/>
        <w:rPr>
          <w:rFonts w:ascii="Verdana" w:eastAsia="Verdana" w:hAnsi="Verdana" w:cs="Verdana"/>
        </w:rPr>
      </w:pPr>
      <w:r w:rsidRPr="003C3F0A">
        <w:rPr>
          <w:rFonts w:ascii="Verdana" w:eastAsia="Verdana" w:hAnsi="Verdana" w:cs="Verdana"/>
        </w:rPr>
        <w:t>L’Istituto si riserva la facoltà̀ di segnalare alle autorità̀ competen</w:t>
      </w:r>
      <w:r w:rsidR="00514020">
        <w:rPr>
          <w:rFonts w:ascii="Verdana" w:eastAsia="Verdana" w:hAnsi="Verdana" w:cs="Verdana"/>
        </w:rPr>
        <w:t>ti</w:t>
      </w:r>
      <w:r w:rsidRPr="003C3F0A">
        <w:rPr>
          <w:rFonts w:ascii="Verdana" w:eastAsia="Verdana" w:hAnsi="Verdana" w:cs="Verdana"/>
        </w:rPr>
        <w:t xml:space="preserve"> - per gli opportuni accertamenti ed i provvedimenti del caso - le eventuali violazioni alle condizioni di utilizzo indicate nel presente Regolamento, oltre che alle leggi ed ai regolamenti vigenti.</w:t>
      </w:r>
    </w:p>
    <w:p w14:paraId="28A62AE9" w14:textId="77777777" w:rsidR="00357AB8" w:rsidRDefault="00BF0092">
      <w:pPr>
        <w:numPr>
          <w:ilvl w:val="0"/>
          <w:numId w:val="4"/>
        </w:numPr>
        <w:contextualSpacing/>
        <w:jc w:val="both"/>
        <w:rPr>
          <w:rFonts w:ascii="Verdana" w:eastAsia="Verdana" w:hAnsi="Verdana" w:cs="Verdana"/>
        </w:rPr>
      </w:pPr>
      <w:r w:rsidRPr="00064FC7">
        <w:rPr>
          <w:rFonts w:ascii="Verdana" w:eastAsia="Verdana" w:hAnsi="Verdana" w:cs="Verdana"/>
        </w:rPr>
        <w:t xml:space="preserve">L’account sarà revocato dopo 60 giorni dal termine del percorso di studi presso l’Istituto per gli studenti e del rapporto lavorativo per i docenti assunti a tempo indeterminato e determinato </w:t>
      </w:r>
      <w:r w:rsidR="00064FC7" w:rsidRPr="00064FC7">
        <w:rPr>
          <w:rFonts w:ascii="Verdana" w:eastAsia="Verdana" w:hAnsi="Verdana" w:cs="Verdana"/>
        </w:rPr>
        <w:t xml:space="preserve">non inferiore a 30 giorni. </w:t>
      </w:r>
      <w:r w:rsidRPr="00064FC7">
        <w:rPr>
          <w:rFonts w:ascii="Verdana" w:eastAsia="Verdana" w:hAnsi="Verdana" w:cs="Verdana"/>
        </w:rPr>
        <w:t>Pertanto</w:t>
      </w:r>
      <w:r>
        <w:rPr>
          <w:rFonts w:ascii="Verdana" w:eastAsia="Verdana" w:hAnsi="Verdana" w:cs="Verdana"/>
        </w:rPr>
        <w:t xml:space="preserve"> i suddetti utenti dovranno provvedere a scaricare e salvare dal proprio account i materiali e i file di interesse entro tale periodo. </w:t>
      </w:r>
    </w:p>
    <w:p w14:paraId="09C8E61E" w14:textId="77777777" w:rsidR="003C3F0A" w:rsidRDefault="003C3F0A">
      <w:pPr>
        <w:numPr>
          <w:ilvl w:val="0"/>
          <w:numId w:val="4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L’Istituto s’impegna a tutelare i dati forniti dall’utente in applicazione del Regolamento UE 2016/679, ai soli fini della creazione e mantenimento dell’account.</w:t>
      </w:r>
    </w:p>
    <w:p w14:paraId="7B30CC96" w14:textId="77777777" w:rsidR="00357AB8" w:rsidRDefault="00BF0092" w:rsidP="0014330D">
      <w:pPr>
        <w:numPr>
          <w:ilvl w:val="0"/>
          <w:numId w:val="4"/>
        </w:numPr>
        <w:contextualSpacing/>
        <w:jc w:val="both"/>
        <w:rPr>
          <w:rFonts w:ascii="Verdana" w:eastAsia="Verdana" w:hAnsi="Verdana" w:cs="Verdana"/>
        </w:rPr>
      </w:pPr>
      <w:r w:rsidRPr="003C3F0A">
        <w:rPr>
          <w:rFonts w:ascii="Verdana" w:eastAsia="Verdana" w:hAnsi="Verdana" w:cs="Verdana"/>
        </w:rPr>
        <w:t xml:space="preserve">Il servizio è erogato dal fornitore che applica la propria politica alla gestione della privacy; l’utente può̀ conoscere in dettaglio tale politica visitando il sito web del fornitore a questo link: </w:t>
      </w:r>
      <w:hyperlink r:id="rId11" w:history="1">
        <w:r w:rsidR="003E62D4" w:rsidRPr="003E62D4">
          <w:rPr>
            <w:rStyle w:val="Collegamentoipertestuale"/>
            <w:rFonts w:ascii="Verdana" w:eastAsia="Verdana" w:hAnsi="Verdana" w:cs="Verdana"/>
          </w:rPr>
          <w:t>https://gsuite.google.com/terms/education_privacy.html</w:t>
        </w:r>
      </w:hyperlink>
    </w:p>
    <w:p w14:paraId="1A257F78" w14:textId="77777777" w:rsidR="003E62D4" w:rsidRPr="003C3F0A" w:rsidRDefault="003E62D4" w:rsidP="003E62D4">
      <w:pPr>
        <w:ind w:left="720"/>
        <w:contextualSpacing/>
        <w:jc w:val="both"/>
        <w:rPr>
          <w:rFonts w:ascii="Verdana" w:eastAsia="Verdana" w:hAnsi="Verdana" w:cs="Verdana"/>
        </w:rPr>
      </w:pPr>
    </w:p>
    <w:p w14:paraId="2B97E481" w14:textId="77777777" w:rsidR="00357AB8" w:rsidRDefault="00357AB8">
      <w:pPr>
        <w:jc w:val="both"/>
      </w:pPr>
    </w:p>
    <w:sectPr w:rsidR="00357AB8">
      <w:headerReference w:type="default" r:id="rId12"/>
      <w:footerReference w:type="default" r:id="rId13"/>
      <w:pgSz w:w="11906" w:h="16838"/>
      <w:pgMar w:top="1417" w:right="1134" w:bottom="1134" w:left="155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6334" w14:textId="77777777" w:rsidR="00BC5EA7" w:rsidRDefault="00BC5EA7">
      <w:pPr>
        <w:spacing w:after="0" w:line="240" w:lineRule="auto"/>
      </w:pPr>
      <w:r>
        <w:separator/>
      </w:r>
    </w:p>
  </w:endnote>
  <w:endnote w:type="continuationSeparator" w:id="0">
    <w:p w14:paraId="6FDC5D9B" w14:textId="77777777" w:rsidR="00BC5EA7" w:rsidRDefault="00BC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200554"/>
      <w:docPartObj>
        <w:docPartGallery w:val="Page Numbers (Bottom of Page)"/>
        <w:docPartUnique/>
      </w:docPartObj>
    </w:sdtPr>
    <w:sdtEndPr/>
    <w:sdtContent>
      <w:p w14:paraId="3C1620CD" w14:textId="63E663E3" w:rsidR="000E7E8F" w:rsidRDefault="000E7E8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82C">
          <w:rPr>
            <w:noProof/>
          </w:rPr>
          <w:t>2</w:t>
        </w:r>
        <w:r>
          <w:fldChar w:fldCharType="end"/>
        </w:r>
      </w:p>
    </w:sdtContent>
  </w:sdt>
  <w:p w14:paraId="37F535C2" w14:textId="77777777" w:rsidR="000E7E8F" w:rsidRDefault="000E7E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FE4D" w14:textId="77777777" w:rsidR="00BC5EA7" w:rsidRDefault="00BC5EA7">
      <w:pPr>
        <w:spacing w:after="0" w:line="240" w:lineRule="auto"/>
      </w:pPr>
      <w:r>
        <w:separator/>
      </w:r>
    </w:p>
  </w:footnote>
  <w:footnote w:type="continuationSeparator" w:id="0">
    <w:p w14:paraId="47CA8FB3" w14:textId="77777777" w:rsidR="00BC5EA7" w:rsidRDefault="00BC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834F" w14:textId="77777777" w:rsidR="00680C51" w:rsidRPr="00680C51" w:rsidRDefault="00680C51" w:rsidP="00680C51">
    <w:pPr>
      <w:spacing w:after="0" w:line="240" w:lineRule="auto"/>
      <w:jc w:val="center"/>
      <w:rPr>
        <w:b/>
        <w:sz w:val="20"/>
        <w:szCs w:val="16"/>
      </w:rPr>
    </w:pPr>
    <w:r w:rsidRPr="00680C51">
      <w:rPr>
        <w:noProof/>
        <w:sz w:val="20"/>
        <w:szCs w:val="16"/>
      </w:rPr>
      <w:drawing>
        <wp:anchor distT="0" distB="0" distL="114300" distR="114300" simplePos="0" relativeHeight="251659264" behindDoc="1" locked="0" layoutInCell="1" allowOverlap="1" wp14:anchorId="4CEC207D" wp14:editId="19A744FD">
          <wp:simplePos x="0" y="0"/>
          <wp:positionH relativeFrom="margin">
            <wp:align>right</wp:align>
          </wp:positionH>
          <wp:positionV relativeFrom="paragraph">
            <wp:posOffset>-105823</wp:posOffset>
          </wp:positionV>
          <wp:extent cx="521638" cy="608159"/>
          <wp:effectExtent l="19050" t="19050" r="12065" b="20955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638" cy="60815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C51">
      <w:rPr>
        <w:noProof/>
        <w:sz w:val="20"/>
        <w:szCs w:val="16"/>
      </w:rPr>
      <w:drawing>
        <wp:anchor distT="0" distB="0" distL="114300" distR="114300" simplePos="0" relativeHeight="251655168" behindDoc="0" locked="0" layoutInCell="1" allowOverlap="1" wp14:anchorId="410E4EC3" wp14:editId="5CF07929">
          <wp:simplePos x="0" y="0"/>
          <wp:positionH relativeFrom="margin">
            <wp:align>left</wp:align>
          </wp:positionH>
          <wp:positionV relativeFrom="paragraph">
            <wp:posOffset>-63061</wp:posOffset>
          </wp:positionV>
          <wp:extent cx="520839" cy="545494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39" cy="545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C51">
      <w:rPr>
        <w:b/>
        <w:sz w:val="20"/>
        <w:szCs w:val="16"/>
      </w:rPr>
      <w:t>ISTITUTO COMPRENSIVO VILLORBA E POVEGLIANO</w:t>
    </w:r>
  </w:p>
  <w:p w14:paraId="7A334477" w14:textId="77777777" w:rsidR="00680C51" w:rsidRPr="00680C51" w:rsidRDefault="00680C51" w:rsidP="00680C51">
    <w:pPr>
      <w:tabs>
        <w:tab w:val="center" w:pos="4819"/>
        <w:tab w:val="right" w:pos="9638"/>
      </w:tabs>
      <w:spacing w:after="0" w:line="240" w:lineRule="auto"/>
      <w:rPr>
        <w:b/>
        <w:sz w:val="20"/>
        <w:szCs w:val="16"/>
      </w:rPr>
    </w:pPr>
    <w:r w:rsidRPr="00680C51">
      <w:rPr>
        <w:b/>
        <w:sz w:val="20"/>
        <w:szCs w:val="16"/>
      </w:rPr>
      <w:tab/>
      <w:t>Via Solferino,14 - 31020 Fontane di Villorba (TV) - Tel. 0422 910803 – 0422 919633</w:t>
    </w:r>
    <w:r w:rsidRPr="00680C51">
      <w:rPr>
        <w:b/>
        <w:sz w:val="20"/>
        <w:szCs w:val="16"/>
      </w:rPr>
      <w:tab/>
    </w:r>
  </w:p>
  <w:p w14:paraId="1BD6701C" w14:textId="77777777" w:rsidR="00680C51" w:rsidRPr="00680C51" w:rsidRDefault="00680C51" w:rsidP="00680C51">
    <w:pPr>
      <w:spacing w:after="0" w:line="240" w:lineRule="auto"/>
      <w:jc w:val="center"/>
      <w:rPr>
        <w:b/>
        <w:sz w:val="20"/>
        <w:szCs w:val="16"/>
      </w:rPr>
    </w:pPr>
    <w:r w:rsidRPr="00680C51">
      <w:rPr>
        <w:b/>
        <w:sz w:val="20"/>
        <w:szCs w:val="16"/>
      </w:rPr>
      <w:t>C. F. 80021160264 - Codice Ministeriale TVIC876001</w:t>
    </w:r>
  </w:p>
  <w:p w14:paraId="0C97A4C9" w14:textId="77777777" w:rsidR="00680C51" w:rsidRPr="00680C51" w:rsidRDefault="00680C51" w:rsidP="00680C51">
    <w:pPr>
      <w:pStyle w:val="Intestazione"/>
      <w:jc w:val="center"/>
      <w:rPr>
        <w:b/>
        <w:sz w:val="20"/>
        <w:szCs w:val="16"/>
      </w:rPr>
    </w:pPr>
    <w:r w:rsidRPr="00680C51">
      <w:rPr>
        <w:b/>
        <w:sz w:val="20"/>
        <w:szCs w:val="16"/>
      </w:rPr>
      <w:t xml:space="preserve">e-mail: </w:t>
    </w:r>
    <w:hyperlink r:id="rId3" w:history="1">
      <w:r w:rsidRPr="00680C51">
        <w:rPr>
          <w:rStyle w:val="Collegamentoipertestuale"/>
          <w:b/>
          <w:sz w:val="20"/>
          <w:szCs w:val="16"/>
        </w:rPr>
        <w:t>tvic876001@istruzione.it</w:t>
      </w:r>
    </w:hyperlink>
    <w:r w:rsidRPr="00680C51">
      <w:rPr>
        <w:b/>
        <w:sz w:val="20"/>
        <w:szCs w:val="16"/>
      </w:rPr>
      <w:t>-</w:t>
    </w:r>
    <w:hyperlink r:id="rId4" w:history="1">
      <w:r w:rsidRPr="00680C51">
        <w:rPr>
          <w:rStyle w:val="Collegamentoipertestuale"/>
          <w:b/>
          <w:sz w:val="20"/>
          <w:szCs w:val="16"/>
        </w:rPr>
        <w:t>tvic876001@pec.istruzione.it</w:t>
      </w:r>
    </w:hyperlink>
  </w:p>
  <w:p w14:paraId="309978DB" w14:textId="77777777" w:rsidR="00680C51" w:rsidRPr="00AB4B95" w:rsidRDefault="00680C51" w:rsidP="00680C51">
    <w:pPr>
      <w:pStyle w:val="Intestazione"/>
      <w:rPr>
        <w:b/>
      </w:rPr>
    </w:pPr>
    <w:r w:rsidRPr="00AB4B95"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65106F" wp14:editId="10343371">
              <wp:simplePos x="0" y="0"/>
              <wp:positionH relativeFrom="column">
                <wp:posOffset>-18887</wp:posOffset>
              </wp:positionH>
              <wp:positionV relativeFrom="paragraph">
                <wp:posOffset>82241</wp:posOffset>
              </wp:positionV>
              <wp:extent cx="5856594" cy="0"/>
              <wp:effectExtent l="0" t="0" r="30480" b="1905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59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4D6AE1" id="Connettore dirit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5pt" to="45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D50"/>
    <w:multiLevelType w:val="multilevel"/>
    <w:tmpl w:val="B2F27E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FC357D"/>
    <w:multiLevelType w:val="multilevel"/>
    <w:tmpl w:val="60EEF4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BD035A"/>
    <w:multiLevelType w:val="multilevel"/>
    <w:tmpl w:val="972614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E10317"/>
    <w:multiLevelType w:val="multilevel"/>
    <w:tmpl w:val="7410FA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F121B88"/>
    <w:multiLevelType w:val="multilevel"/>
    <w:tmpl w:val="BE3A55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14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B8"/>
    <w:rsid w:val="00064FC7"/>
    <w:rsid w:val="00066015"/>
    <w:rsid w:val="000E7E8F"/>
    <w:rsid w:val="0010177F"/>
    <w:rsid w:val="0014330D"/>
    <w:rsid w:val="001963A0"/>
    <w:rsid w:val="00267682"/>
    <w:rsid w:val="0030331E"/>
    <w:rsid w:val="00357AB8"/>
    <w:rsid w:val="0039231D"/>
    <w:rsid w:val="003C3F0A"/>
    <w:rsid w:val="003E62D4"/>
    <w:rsid w:val="00497BBA"/>
    <w:rsid w:val="004F60A2"/>
    <w:rsid w:val="00514020"/>
    <w:rsid w:val="00565E4E"/>
    <w:rsid w:val="00680C51"/>
    <w:rsid w:val="006E3C09"/>
    <w:rsid w:val="0074428C"/>
    <w:rsid w:val="007A3DAE"/>
    <w:rsid w:val="007B715F"/>
    <w:rsid w:val="00845746"/>
    <w:rsid w:val="00975DFF"/>
    <w:rsid w:val="00980087"/>
    <w:rsid w:val="00A14DFA"/>
    <w:rsid w:val="00AC7D1D"/>
    <w:rsid w:val="00B3744F"/>
    <w:rsid w:val="00BC5EA7"/>
    <w:rsid w:val="00BF0092"/>
    <w:rsid w:val="00C5382C"/>
    <w:rsid w:val="00CB6E05"/>
    <w:rsid w:val="00D12753"/>
    <w:rsid w:val="00D35405"/>
    <w:rsid w:val="00E4026E"/>
    <w:rsid w:val="00F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0DBEF"/>
  <w15:docId w15:val="{D96337AF-7D6A-4568-9260-5EC0370F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C0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C3F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3F0A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E8F"/>
  </w:style>
  <w:style w:type="paragraph" w:styleId="Pidipagina">
    <w:name w:val="footer"/>
    <w:basedOn w:val="Normale"/>
    <w:link w:val="PidipaginaCarattere"/>
    <w:uiPriority w:val="99"/>
    <w:unhideWhenUsed/>
    <w:rsid w:val="000E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ccounts/answer/181692?hl=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villorbpovegliano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suite.google.com/terms/education_privacy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pport.google.com/accounts/answer/181692?hl=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accounts/answer/181692?hl=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76001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tvic876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Francesca Saran</cp:lastModifiedBy>
  <cp:revision>6</cp:revision>
  <dcterms:created xsi:type="dcterms:W3CDTF">2019-11-19T15:02:00Z</dcterms:created>
  <dcterms:modified xsi:type="dcterms:W3CDTF">2021-09-15T13:44:00Z</dcterms:modified>
</cp:coreProperties>
</file>